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975" w:rsidRPr="00084C61" w:rsidRDefault="003B7975" w:rsidP="004B60BE">
      <w:pPr>
        <w:ind w:left="-851" w:hanging="1"/>
        <w:jc w:val="both"/>
        <w:rPr>
          <w:i/>
          <w:lang w:val="en-US"/>
        </w:rPr>
      </w:pPr>
      <w:r w:rsidRPr="000D6231">
        <w:rPr>
          <w:b/>
          <w:i/>
        </w:rPr>
        <w:t>Отг</w:t>
      </w:r>
      <w:r>
        <w:rPr>
          <w:b/>
          <w:i/>
        </w:rPr>
        <w:t xml:space="preserve">овор на </w:t>
      </w:r>
      <w:r w:rsidRPr="001F0227">
        <w:rPr>
          <w:b/>
          <w:i/>
        </w:rPr>
        <w:t xml:space="preserve">въпрос </w:t>
      </w:r>
      <w:r>
        <w:rPr>
          <w:b/>
          <w:i/>
        </w:rPr>
        <w:t>от Светла Бъчвароваи Георги Стоилов</w:t>
      </w:r>
      <w:r w:rsidRPr="000D6231">
        <w:rPr>
          <w:b/>
          <w:i/>
        </w:rPr>
        <w:t>– н</w:t>
      </w:r>
      <w:r>
        <w:rPr>
          <w:b/>
          <w:i/>
        </w:rPr>
        <w:t>ародни представители от ПГ на БСП за България</w:t>
      </w:r>
      <w:r w:rsidRPr="000D6231">
        <w:rPr>
          <w:b/>
          <w:i/>
        </w:rPr>
        <w:t xml:space="preserve"> относ</w:t>
      </w:r>
      <w:r>
        <w:rPr>
          <w:b/>
          <w:i/>
        </w:rPr>
        <w:t>но проблеми при изпълнението на договори, сключени от ДФЗ доставчици по схемите на „Училищен плод“ и „Училищно мляко“</w:t>
      </w:r>
    </w:p>
    <w:p w:rsidR="003B7975" w:rsidRPr="00986FFA" w:rsidRDefault="003B7975" w:rsidP="00084C61">
      <w:pPr>
        <w:jc w:val="right"/>
        <w:rPr>
          <w:b/>
          <w:sz w:val="32"/>
          <w:szCs w:val="32"/>
        </w:rPr>
      </w:pPr>
    </w:p>
    <w:p w:rsidR="003B7975" w:rsidRDefault="003B7975" w:rsidP="003B5269">
      <w:pPr>
        <w:spacing w:line="276" w:lineRule="auto"/>
        <w:ind w:left="-851" w:hanging="1"/>
        <w:jc w:val="both"/>
        <w:rPr>
          <w:b/>
          <w:i/>
          <w:lang w:val="en-US"/>
        </w:rPr>
      </w:pPr>
      <w:r w:rsidRPr="004B07F5">
        <w:rPr>
          <w:b/>
          <w:sz w:val="32"/>
          <w:szCs w:val="32"/>
        </w:rPr>
        <w:t>УВАЖАЕМА ГОСПОЖО ПРЕДСЕДАТЕЛ,</w:t>
      </w:r>
    </w:p>
    <w:p w:rsidR="003B7975" w:rsidRDefault="003B7975" w:rsidP="003B5269">
      <w:pPr>
        <w:spacing w:line="276" w:lineRule="auto"/>
        <w:ind w:left="-851" w:hanging="1"/>
        <w:jc w:val="both"/>
        <w:rPr>
          <w:b/>
          <w:sz w:val="32"/>
          <w:szCs w:val="32"/>
        </w:rPr>
      </w:pPr>
      <w:r w:rsidRPr="004B07F5">
        <w:rPr>
          <w:b/>
          <w:sz w:val="32"/>
          <w:szCs w:val="32"/>
        </w:rPr>
        <w:t>ДАМИ И ГОСПОДА НАРОДНИ ПРЕДСТАВИТЕЛИ,</w:t>
      </w:r>
    </w:p>
    <w:p w:rsidR="003B7975" w:rsidRDefault="003B7975" w:rsidP="001F0227">
      <w:pPr>
        <w:spacing w:line="276" w:lineRule="auto"/>
        <w:ind w:left="-851" w:hanging="1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УВАЖАЕМА ПРОФЕСОР БЪЧВАРОВА,</w:t>
      </w:r>
    </w:p>
    <w:p w:rsidR="003B7975" w:rsidRDefault="003B7975" w:rsidP="000F59BC">
      <w:pPr>
        <w:spacing w:line="276" w:lineRule="auto"/>
        <w:ind w:left="-851" w:hanging="1"/>
        <w:jc w:val="both"/>
        <w:rPr>
          <w:b/>
          <w:sz w:val="32"/>
          <w:szCs w:val="32"/>
          <w:lang w:val="en-US"/>
        </w:rPr>
      </w:pPr>
      <w:r>
        <w:rPr>
          <w:b/>
          <w:sz w:val="32"/>
          <w:szCs w:val="32"/>
        </w:rPr>
        <w:t>УВАЖАЕМИ ГОСПОДИН СТОИЛОВ,</w:t>
      </w:r>
    </w:p>
    <w:p w:rsidR="003B7975" w:rsidRDefault="003B7975" w:rsidP="000F59BC">
      <w:pPr>
        <w:spacing w:line="360" w:lineRule="auto"/>
        <w:ind w:left="-851" w:hanging="1"/>
        <w:jc w:val="both"/>
        <w:rPr>
          <w:rFonts w:eastAsia="SimSun"/>
          <w:sz w:val="32"/>
          <w:szCs w:val="32"/>
          <w:lang w:val="en-US" w:eastAsia="zh-CN" w:bidi="hi-IN"/>
        </w:rPr>
      </w:pPr>
    </w:p>
    <w:p w:rsidR="003B7975" w:rsidRPr="00F366D6" w:rsidRDefault="003B7975" w:rsidP="00F00BCD">
      <w:pPr>
        <w:ind w:left="-720" w:firstLine="720"/>
        <w:jc w:val="both"/>
        <w:rPr>
          <w:sz w:val="32"/>
          <w:szCs w:val="32"/>
        </w:rPr>
      </w:pPr>
      <w:r w:rsidRPr="00F366D6">
        <w:rPr>
          <w:sz w:val="32"/>
          <w:szCs w:val="32"/>
        </w:rPr>
        <w:t>За 2018 г. по схема „Училищен плод“ са кандидатствали 211 заявители със заявени 3516 учебни заведения, от които служебен избор е приложен за 2237 учебни заведения, попадащи в 141 заявления за одобрение.</w:t>
      </w:r>
    </w:p>
    <w:p w:rsidR="003B7975" w:rsidRPr="00F366D6" w:rsidRDefault="003B7975" w:rsidP="00F00BCD">
      <w:pPr>
        <w:ind w:left="-720" w:firstLine="720"/>
        <w:jc w:val="both"/>
        <w:rPr>
          <w:sz w:val="32"/>
          <w:szCs w:val="32"/>
          <w:lang w:val="en-US"/>
        </w:rPr>
      </w:pPr>
    </w:p>
    <w:p w:rsidR="003B7975" w:rsidRPr="00F366D6" w:rsidRDefault="003B7975" w:rsidP="00F00BCD">
      <w:pPr>
        <w:ind w:left="-720" w:firstLine="720"/>
        <w:jc w:val="both"/>
        <w:rPr>
          <w:sz w:val="32"/>
          <w:szCs w:val="32"/>
        </w:rPr>
      </w:pPr>
      <w:r w:rsidRPr="00F366D6">
        <w:rPr>
          <w:sz w:val="32"/>
          <w:szCs w:val="32"/>
        </w:rPr>
        <w:t>По схемата „Училищно мляко“ са кандидатствали 156 заявители със заявени 3476 учебни заведения, от които служебен избор е приложен за 1552 учебни заведения, попадащи в 129 заявления за одобрение.</w:t>
      </w:r>
    </w:p>
    <w:p w:rsidR="003B7975" w:rsidRPr="00F366D6" w:rsidRDefault="003B7975" w:rsidP="00F00BCD">
      <w:pPr>
        <w:ind w:left="-720" w:firstLine="720"/>
        <w:jc w:val="both"/>
        <w:rPr>
          <w:sz w:val="32"/>
          <w:szCs w:val="32"/>
          <w:lang w:val="en-US"/>
        </w:rPr>
      </w:pPr>
    </w:p>
    <w:p w:rsidR="003B7975" w:rsidRPr="00F366D6" w:rsidRDefault="003B7975" w:rsidP="00F00BCD">
      <w:pPr>
        <w:ind w:left="-720" w:firstLine="720"/>
        <w:jc w:val="both"/>
        <w:rPr>
          <w:sz w:val="32"/>
          <w:szCs w:val="32"/>
        </w:rPr>
      </w:pPr>
      <w:r w:rsidRPr="00F366D6">
        <w:rPr>
          <w:sz w:val="32"/>
          <w:szCs w:val="32"/>
        </w:rPr>
        <w:t>Държавен фонд „Земеделие“ прилага служебния избор по отношение на учебно заведение, а не на заявител. В случай</w:t>
      </w:r>
      <w:r>
        <w:rPr>
          <w:sz w:val="32"/>
          <w:szCs w:val="32"/>
        </w:rPr>
        <w:t>,</w:t>
      </w:r>
      <w:r w:rsidRPr="00F366D6">
        <w:rPr>
          <w:sz w:val="32"/>
          <w:szCs w:val="32"/>
        </w:rPr>
        <w:t xml:space="preserve"> че учебното заведение при избора си на доставчик не е спазило критериите, заложени в Наредбата за условията и реда за прилагане на схеми за предоставяне на плодове и зеленчуци и на мляко и млечни продукти в учебните заведения, Държавен фонд „Земеделие“ прилага предвиденото изискване за провеждане на служебен избор на доставчик. </w:t>
      </w:r>
    </w:p>
    <w:p w:rsidR="003B7975" w:rsidRPr="00F366D6" w:rsidRDefault="003B7975" w:rsidP="00F00BCD">
      <w:pPr>
        <w:ind w:left="-720" w:firstLine="720"/>
        <w:jc w:val="both"/>
        <w:rPr>
          <w:sz w:val="32"/>
          <w:szCs w:val="32"/>
          <w:lang w:val="en-US"/>
        </w:rPr>
      </w:pPr>
    </w:p>
    <w:p w:rsidR="003B7975" w:rsidRPr="00F366D6" w:rsidRDefault="003B7975" w:rsidP="00F00BCD">
      <w:pPr>
        <w:ind w:left="-720" w:firstLine="720"/>
        <w:jc w:val="both"/>
        <w:rPr>
          <w:sz w:val="32"/>
          <w:szCs w:val="32"/>
        </w:rPr>
      </w:pPr>
      <w:r w:rsidRPr="00F366D6">
        <w:rPr>
          <w:sz w:val="32"/>
          <w:szCs w:val="32"/>
        </w:rPr>
        <w:t xml:space="preserve">С извършените на 20 юни тази година промени в Наредбата бяха въведени критерии за избор на заявител от страна на учебните заведения. По този начин се установи единен ред в прилагането на училищната схема и всички учебни заведения, които желаят да участват в нея чрез своя доставчик, е необходимо да изпълняват едни и същи разпоредби. Едно от изискванията към производители на плодове и зеленчуци, които участват в подбора на заявител от страна на учебното заведение, е да предоставят актуална анкетна карта на земеделски стопани по Наредба № 3 от 1999 г. за създаване и поддържане на Регистър на земеделските стопани, заверена за съответната стопанска година до 10-ти април. </w:t>
      </w:r>
    </w:p>
    <w:p w:rsidR="003B7975" w:rsidRDefault="003B7975" w:rsidP="00F00BCD">
      <w:pPr>
        <w:ind w:left="-720" w:firstLine="720"/>
        <w:jc w:val="both"/>
        <w:rPr>
          <w:sz w:val="32"/>
          <w:szCs w:val="32"/>
          <w:lang w:val="en-US"/>
        </w:rPr>
      </w:pPr>
    </w:p>
    <w:p w:rsidR="003B7975" w:rsidRDefault="003B7975" w:rsidP="00F00BCD">
      <w:pPr>
        <w:ind w:left="-720" w:firstLine="720"/>
        <w:jc w:val="both"/>
        <w:rPr>
          <w:sz w:val="32"/>
          <w:szCs w:val="32"/>
        </w:rPr>
      </w:pPr>
      <w:r w:rsidRPr="00F366D6">
        <w:rPr>
          <w:sz w:val="32"/>
          <w:szCs w:val="32"/>
        </w:rPr>
        <w:t>Наредбата предвижда също така земеделските производители да обработват минимум 2,5 хектара площ, заета с най-малко два вида плодове или зеленчуци, допустими за раздаване по схемата.</w:t>
      </w:r>
    </w:p>
    <w:p w:rsidR="003B7975" w:rsidRDefault="003B7975" w:rsidP="00F00BCD">
      <w:pPr>
        <w:ind w:left="-720" w:firstLine="720"/>
        <w:jc w:val="both"/>
        <w:rPr>
          <w:sz w:val="32"/>
          <w:szCs w:val="32"/>
        </w:rPr>
      </w:pPr>
    </w:p>
    <w:p w:rsidR="003B7975" w:rsidRDefault="003B7975" w:rsidP="00F00BCD">
      <w:pPr>
        <w:ind w:left="-720" w:firstLine="720"/>
        <w:jc w:val="both"/>
        <w:rPr>
          <w:sz w:val="32"/>
          <w:szCs w:val="32"/>
        </w:rPr>
      </w:pPr>
      <w:r w:rsidRPr="00F366D6">
        <w:rPr>
          <w:sz w:val="32"/>
          <w:szCs w:val="32"/>
        </w:rPr>
        <w:t xml:space="preserve">Производственият обем не подлежи на контрол по смисъла на приложимата нормативна уредба и не е необходимо предоставяне на информация от страна на земеделските производители, която да доказва произведени количества. </w:t>
      </w:r>
    </w:p>
    <w:p w:rsidR="003B7975" w:rsidRDefault="003B7975" w:rsidP="001F0227">
      <w:pPr>
        <w:spacing w:line="360" w:lineRule="auto"/>
        <w:jc w:val="both"/>
        <w:rPr>
          <w:b/>
          <w:sz w:val="32"/>
          <w:szCs w:val="32"/>
        </w:rPr>
      </w:pPr>
    </w:p>
    <w:p w:rsidR="003B7975" w:rsidRDefault="003B7975" w:rsidP="001F0227">
      <w:pPr>
        <w:spacing w:line="360" w:lineRule="auto"/>
        <w:jc w:val="both"/>
        <w:rPr>
          <w:b/>
          <w:sz w:val="32"/>
          <w:szCs w:val="32"/>
          <w:lang w:val="en-US"/>
        </w:rPr>
      </w:pPr>
      <w:r w:rsidRPr="00450A08">
        <w:rPr>
          <w:b/>
          <w:sz w:val="32"/>
          <w:szCs w:val="32"/>
        </w:rPr>
        <w:t>БЛАГОДАРЯ ЗА ВНИМАНИЕТО!</w:t>
      </w:r>
    </w:p>
    <w:p w:rsidR="003B7975" w:rsidRDefault="003B7975" w:rsidP="001F0227">
      <w:pPr>
        <w:spacing w:line="360" w:lineRule="auto"/>
        <w:jc w:val="both"/>
        <w:rPr>
          <w:b/>
          <w:sz w:val="32"/>
          <w:szCs w:val="32"/>
          <w:lang w:val="en-US"/>
        </w:rPr>
      </w:pPr>
    </w:p>
    <w:sectPr w:rsidR="003B7975" w:rsidSect="00B357B1">
      <w:pgSz w:w="11907" w:h="16839" w:code="9"/>
      <w:pgMar w:top="851" w:right="851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7975" w:rsidRDefault="003B7975" w:rsidP="002B7AEE">
      <w:r>
        <w:separator/>
      </w:r>
    </w:p>
  </w:endnote>
  <w:endnote w:type="continuationSeparator" w:id="1">
    <w:p w:rsidR="003B7975" w:rsidRDefault="003B7975" w:rsidP="002B7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7975" w:rsidRDefault="003B7975" w:rsidP="002B7AEE">
      <w:r>
        <w:separator/>
      </w:r>
    </w:p>
  </w:footnote>
  <w:footnote w:type="continuationSeparator" w:id="1">
    <w:p w:rsidR="003B7975" w:rsidRDefault="003B7975" w:rsidP="002B7A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259DA"/>
    <w:multiLevelType w:val="hybridMultilevel"/>
    <w:tmpl w:val="11321756"/>
    <w:lvl w:ilvl="0" w:tplc="040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03847D5B"/>
    <w:multiLevelType w:val="hybridMultilevel"/>
    <w:tmpl w:val="D7FEDCD8"/>
    <w:lvl w:ilvl="0" w:tplc="0409000B">
      <w:start w:val="1"/>
      <w:numFmt w:val="bullet"/>
      <w:lvlText w:val=""/>
      <w:lvlJc w:val="left"/>
      <w:pPr>
        <w:ind w:left="-1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">
    <w:nsid w:val="0429523C"/>
    <w:multiLevelType w:val="hybridMultilevel"/>
    <w:tmpl w:val="05480758"/>
    <w:lvl w:ilvl="0" w:tplc="2E189BC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8A275B"/>
    <w:multiLevelType w:val="hybridMultilevel"/>
    <w:tmpl w:val="2B12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9D27A3"/>
    <w:multiLevelType w:val="hybridMultilevel"/>
    <w:tmpl w:val="C3A64708"/>
    <w:lvl w:ilvl="0" w:tplc="F7F62E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847406"/>
    <w:multiLevelType w:val="hybridMultilevel"/>
    <w:tmpl w:val="9214B3D4"/>
    <w:lvl w:ilvl="0" w:tplc="0409000B">
      <w:start w:val="1"/>
      <w:numFmt w:val="bullet"/>
      <w:lvlText w:val=""/>
      <w:lvlJc w:val="left"/>
      <w:pPr>
        <w:ind w:left="-1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6">
    <w:nsid w:val="37A157BD"/>
    <w:multiLevelType w:val="hybridMultilevel"/>
    <w:tmpl w:val="577CCA1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9E0818"/>
    <w:multiLevelType w:val="hybridMultilevel"/>
    <w:tmpl w:val="574695C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B33F73"/>
    <w:multiLevelType w:val="hybridMultilevel"/>
    <w:tmpl w:val="9F6A55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9615FE"/>
    <w:multiLevelType w:val="hybridMultilevel"/>
    <w:tmpl w:val="E3AE46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A40517"/>
    <w:multiLevelType w:val="hybridMultilevel"/>
    <w:tmpl w:val="D276915E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EBD0AB3"/>
    <w:multiLevelType w:val="hybridMultilevel"/>
    <w:tmpl w:val="3ADEB170"/>
    <w:lvl w:ilvl="0" w:tplc="0409000B">
      <w:start w:val="1"/>
      <w:numFmt w:val="bullet"/>
      <w:lvlText w:val=""/>
      <w:lvlJc w:val="left"/>
      <w:pPr>
        <w:ind w:left="-1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2">
    <w:nsid w:val="70181809"/>
    <w:multiLevelType w:val="hybridMultilevel"/>
    <w:tmpl w:val="5CBE6DFA"/>
    <w:lvl w:ilvl="0" w:tplc="04021B9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18A11DC"/>
    <w:multiLevelType w:val="hybridMultilevel"/>
    <w:tmpl w:val="8ED2BA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5D63E5"/>
    <w:multiLevelType w:val="hybridMultilevel"/>
    <w:tmpl w:val="2F5C2A44"/>
    <w:lvl w:ilvl="0" w:tplc="04090001">
      <w:start w:val="1"/>
      <w:numFmt w:val="bullet"/>
      <w:lvlText w:val=""/>
      <w:lvlJc w:val="left"/>
      <w:pPr>
        <w:ind w:left="-1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5">
    <w:nsid w:val="7EBD6F47"/>
    <w:multiLevelType w:val="hybridMultilevel"/>
    <w:tmpl w:val="7AACBB86"/>
    <w:lvl w:ilvl="0" w:tplc="00CAA9C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7F4A097A"/>
    <w:multiLevelType w:val="hybridMultilevel"/>
    <w:tmpl w:val="7C7E55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5"/>
  </w:num>
  <w:num w:numId="5">
    <w:abstractNumId w:val="3"/>
  </w:num>
  <w:num w:numId="6">
    <w:abstractNumId w:val="14"/>
  </w:num>
  <w:num w:numId="7">
    <w:abstractNumId w:val="0"/>
  </w:num>
  <w:num w:numId="8">
    <w:abstractNumId w:val="9"/>
  </w:num>
  <w:num w:numId="9">
    <w:abstractNumId w:val="16"/>
  </w:num>
  <w:num w:numId="10">
    <w:abstractNumId w:val="10"/>
  </w:num>
  <w:num w:numId="11">
    <w:abstractNumId w:val="12"/>
  </w:num>
  <w:num w:numId="12">
    <w:abstractNumId w:val="5"/>
  </w:num>
  <w:num w:numId="13">
    <w:abstractNumId w:val="11"/>
  </w:num>
  <w:num w:numId="14">
    <w:abstractNumId w:val="1"/>
  </w:num>
  <w:num w:numId="15">
    <w:abstractNumId w:val="6"/>
  </w:num>
  <w:num w:numId="16">
    <w:abstractNumId w:val="2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7BC4"/>
    <w:rsid w:val="00007CB4"/>
    <w:rsid w:val="00020F70"/>
    <w:rsid w:val="0002517E"/>
    <w:rsid w:val="00044936"/>
    <w:rsid w:val="00057C72"/>
    <w:rsid w:val="00082812"/>
    <w:rsid w:val="00084C61"/>
    <w:rsid w:val="00093B18"/>
    <w:rsid w:val="000A5E03"/>
    <w:rsid w:val="000B163E"/>
    <w:rsid w:val="000C1A5F"/>
    <w:rsid w:val="000D6231"/>
    <w:rsid w:val="000F59BC"/>
    <w:rsid w:val="00102251"/>
    <w:rsid w:val="00106C57"/>
    <w:rsid w:val="0011362D"/>
    <w:rsid w:val="00122138"/>
    <w:rsid w:val="00132B31"/>
    <w:rsid w:val="00133CD6"/>
    <w:rsid w:val="001370B5"/>
    <w:rsid w:val="0014301A"/>
    <w:rsid w:val="00157E92"/>
    <w:rsid w:val="0018075C"/>
    <w:rsid w:val="00182996"/>
    <w:rsid w:val="001945E2"/>
    <w:rsid w:val="001A54F1"/>
    <w:rsid w:val="001A7BC4"/>
    <w:rsid w:val="001B5A45"/>
    <w:rsid w:val="001F0227"/>
    <w:rsid w:val="002056BE"/>
    <w:rsid w:val="002164B3"/>
    <w:rsid w:val="00234071"/>
    <w:rsid w:val="00234795"/>
    <w:rsid w:val="00240FFD"/>
    <w:rsid w:val="00245BA1"/>
    <w:rsid w:val="00274AD2"/>
    <w:rsid w:val="00295B29"/>
    <w:rsid w:val="002A6CAD"/>
    <w:rsid w:val="002B7AEE"/>
    <w:rsid w:val="002D2A09"/>
    <w:rsid w:val="0031006C"/>
    <w:rsid w:val="003113D8"/>
    <w:rsid w:val="003171FB"/>
    <w:rsid w:val="0034146B"/>
    <w:rsid w:val="00385E2F"/>
    <w:rsid w:val="00390B33"/>
    <w:rsid w:val="00392C48"/>
    <w:rsid w:val="00393DB9"/>
    <w:rsid w:val="003A439A"/>
    <w:rsid w:val="003B28FE"/>
    <w:rsid w:val="003B5269"/>
    <w:rsid w:val="003B7975"/>
    <w:rsid w:val="003E50A4"/>
    <w:rsid w:val="003F2490"/>
    <w:rsid w:val="003F24CE"/>
    <w:rsid w:val="00410D1F"/>
    <w:rsid w:val="00420650"/>
    <w:rsid w:val="00420827"/>
    <w:rsid w:val="0043160C"/>
    <w:rsid w:val="004327D3"/>
    <w:rsid w:val="00443240"/>
    <w:rsid w:val="00450A08"/>
    <w:rsid w:val="00457D4B"/>
    <w:rsid w:val="0046453C"/>
    <w:rsid w:val="00472B32"/>
    <w:rsid w:val="004915D6"/>
    <w:rsid w:val="00492981"/>
    <w:rsid w:val="00495E07"/>
    <w:rsid w:val="004A76F0"/>
    <w:rsid w:val="004A7CA9"/>
    <w:rsid w:val="004B07F5"/>
    <w:rsid w:val="004B60BE"/>
    <w:rsid w:val="004C3A6B"/>
    <w:rsid w:val="004D187B"/>
    <w:rsid w:val="00512157"/>
    <w:rsid w:val="00525783"/>
    <w:rsid w:val="00541067"/>
    <w:rsid w:val="00556449"/>
    <w:rsid w:val="00580988"/>
    <w:rsid w:val="005B26B7"/>
    <w:rsid w:val="005E40BD"/>
    <w:rsid w:val="005F524D"/>
    <w:rsid w:val="00623D77"/>
    <w:rsid w:val="00637572"/>
    <w:rsid w:val="00654D89"/>
    <w:rsid w:val="006728E4"/>
    <w:rsid w:val="00675D2F"/>
    <w:rsid w:val="00683848"/>
    <w:rsid w:val="006B4B5E"/>
    <w:rsid w:val="006C0DB6"/>
    <w:rsid w:val="006C233A"/>
    <w:rsid w:val="006D0649"/>
    <w:rsid w:val="006F15DC"/>
    <w:rsid w:val="00707170"/>
    <w:rsid w:val="007160B8"/>
    <w:rsid w:val="00721DF0"/>
    <w:rsid w:val="0072262C"/>
    <w:rsid w:val="00741408"/>
    <w:rsid w:val="00742E1C"/>
    <w:rsid w:val="007517D9"/>
    <w:rsid w:val="00760C76"/>
    <w:rsid w:val="007850ED"/>
    <w:rsid w:val="007A303E"/>
    <w:rsid w:val="007D06D0"/>
    <w:rsid w:val="007E632C"/>
    <w:rsid w:val="00816150"/>
    <w:rsid w:val="008263F5"/>
    <w:rsid w:val="00826EEF"/>
    <w:rsid w:val="00833D58"/>
    <w:rsid w:val="00840165"/>
    <w:rsid w:val="00846CCB"/>
    <w:rsid w:val="0085133E"/>
    <w:rsid w:val="00853265"/>
    <w:rsid w:val="00853AA3"/>
    <w:rsid w:val="00854459"/>
    <w:rsid w:val="00865BD0"/>
    <w:rsid w:val="0089789E"/>
    <w:rsid w:val="008E00C2"/>
    <w:rsid w:val="00906DEE"/>
    <w:rsid w:val="009077E2"/>
    <w:rsid w:val="00946443"/>
    <w:rsid w:val="00947CBE"/>
    <w:rsid w:val="00955519"/>
    <w:rsid w:val="00956415"/>
    <w:rsid w:val="0096064D"/>
    <w:rsid w:val="009609B3"/>
    <w:rsid w:val="009634A1"/>
    <w:rsid w:val="0096432F"/>
    <w:rsid w:val="00970F7D"/>
    <w:rsid w:val="00986FFA"/>
    <w:rsid w:val="00991AF2"/>
    <w:rsid w:val="009B4E39"/>
    <w:rsid w:val="009C1E68"/>
    <w:rsid w:val="009C5321"/>
    <w:rsid w:val="009C5C21"/>
    <w:rsid w:val="009D0B43"/>
    <w:rsid w:val="009E3CC9"/>
    <w:rsid w:val="00A06B9A"/>
    <w:rsid w:val="00A16004"/>
    <w:rsid w:val="00A24B4A"/>
    <w:rsid w:val="00A30307"/>
    <w:rsid w:val="00A306E4"/>
    <w:rsid w:val="00A32524"/>
    <w:rsid w:val="00A34D0C"/>
    <w:rsid w:val="00A362CF"/>
    <w:rsid w:val="00A55412"/>
    <w:rsid w:val="00A63916"/>
    <w:rsid w:val="00A8669E"/>
    <w:rsid w:val="00AA4807"/>
    <w:rsid w:val="00AA6D97"/>
    <w:rsid w:val="00AD0B55"/>
    <w:rsid w:val="00AD5402"/>
    <w:rsid w:val="00AE108C"/>
    <w:rsid w:val="00AE4E0C"/>
    <w:rsid w:val="00B20BAD"/>
    <w:rsid w:val="00B357B1"/>
    <w:rsid w:val="00B4747C"/>
    <w:rsid w:val="00B503FD"/>
    <w:rsid w:val="00B63A4F"/>
    <w:rsid w:val="00B6724C"/>
    <w:rsid w:val="00B839D5"/>
    <w:rsid w:val="00B8508E"/>
    <w:rsid w:val="00BA228D"/>
    <w:rsid w:val="00BB0E3B"/>
    <w:rsid w:val="00BC7ECC"/>
    <w:rsid w:val="00BF3CE2"/>
    <w:rsid w:val="00BF7C30"/>
    <w:rsid w:val="00C03D2E"/>
    <w:rsid w:val="00C254A9"/>
    <w:rsid w:val="00C429E8"/>
    <w:rsid w:val="00C453CB"/>
    <w:rsid w:val="00C527FD"/>
    <w:rsid w:val="00C52B8B"/>
    <w:rsid w:val="00C802CF"/>
    <w:rsid w:val="00C85984"/>
    <w:rsid w:val="00C94FF8"/>
    <w:rsid w:val="00C9502F"/>
    <w:rsid w:val="00CA51DB"/>
    <w:rsid w:val="00CB1DA1"/>
    <w:rsid w:val="00CC07AA"/>
    <w:rsid w:val="00CD2CBE"/>
    <w:rsid w:val="00CF3BF6"/>
    <w:rsid w:val="00D00D55"/>
    <w:rsid w:val="00D12923"/>
    <w:rsid w:val="00D53D87"/>
    <w:rsid w:val="00D70ABB"/>
    <w:rsid w:val="00D733FA"/>
    <w:rsid w:val="00D947D7"/>
    <w:rsid w:val="00DA17C8"/>
    <w:rsid w:val="00DB1A40"/>
    <w:rsid w:val="00E103D0"/>
    <w:rsid w:val="00E35754"/>
    <w:rsid w:val="00E44FC1"/>
    <w:rsid w:val="00E5060D"/>
    <w:rsid w:val="00E66004"/>
    <w:rsid w:val="00E71E3A"/>
    <w:rsid w:val="00E90F7C"/>
    <w:rsid w:val="00EC1BFF"/>
    <w:rsid w:val="00EC27B2"/>
    <w:rsid w:val="00EC564E"/>
    <w:rsid w:val="00EE2512"/>
    <w:rsid w:val="00EE5879"/>
    <w:rsid w:val="00EF450D"/>
    <w:rsid w:val="00EF726E"/>
    <w:rsid w:val="00F00BCD"/>
    <w:rsid w:val="00F05ABD"/>
    <w:rsid w:val="00F17E06"/>
    <w:rsid w:val="00F24208"/>
    <w:rsid w:val="00F27EAE"/>
    <w:rsid w:val="00F366D6"/>
    <w:rsid w:val="00F534F8"/>
    <w:rsid w:val="00F856E2"/>
    <w:rsid w:val="00FC6BE0"/>
    <w:rsid w:val="00FE7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BC4"/>
    <w:rPr>
      <w:rFonts w:ascii="Times New Roman" w:eastAsia="Times New Roman" w:hAnsi="Times New Roman"/>
      <w:sz w:val="24"/>
      <w:szCs w:val="24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Заглавие #3_"/>
    <w:link w:val="30"/>
    <w:uiPriority w:val="99"/>
    <w:locked/>
    <w:rsid w:val="001A7BC4"/>
    <w:rPr>
      <w:b/>
      <w:sz w:val="23"/>
      <w:shd w:val="clear" w:color="auto" w:fill="FFFFFF"/>
    </w:rPr>
  </w:style>
  <w:style w:type="paragraph" w:customStyle="1" w:styleId="30">
    <w:name w:val="Заглавие #3"/>
    <w:basedOn w:val="Normal"/>
    <w:link w:val="3"/>
    <w:uiPriority w:val="99"/>
    <w:rsid w:val="001A7BC4"/>
    <w:pPr>
      <w:shd w:val="clear" w:color="auto" w:fill="FFFFFF"/>
      <w:spacing w:line="413" w:lineRule="exact"/>
      <w:outlineLvl w:val="2"/>
    </w:pPr>
    <w:rPr>
      <w:rFonts w:ascii="Calibri" w:eastAsia="Calibri" w:hAnsi="Calibri"/>
      <w:b/>
      <w:sz w:val="23"/>
      <w:szCs w:val="20"/>
      <w:lang w:val="en-US"/>
    </w:rPr>
  </w:style>
  <w:style w:type="paragraph" w:styleId="ListParagraph">
    <w:name w:val="List Paragraph"/>
    <w:basedOn w:val="Normal"/>
    <w:uiPriority w:val="99"/>
    <w:qFormat/>
    <w:rsid w:val="004B07F5"/>
    <w:pPr>
      <w:ind w:left="720"/>
      <w:contextualSpacing/>
    </w:pPr>
    <w:rPr>
      <w:rFonts w:eastAsia="Calibri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385E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5E2F"/>
    <w:rPr>
      <w:rFonts w:ascii="Tahoma" w:hAnsi="Tahoma" w:cs="Tahoma"/>
      <w:sz w:val="16"/>
      <w:szCs w:val="16"/>
      <w:lang w:val="bg-BG"/>
    </w:rPr>
  </w:style>
  <w:style w:type="character" w:customStyle="1" w:styleId="5">
    <w:name w:val="Основен текст (5)_"/>
    <w:link w:val="50"/>
    <w:uiPriority w:val="99"/>
    <w:locked/>
    <w:rsid w:val="008263F5"/>
    <w:rPr>
      <w:sz w:val="21"/>
      <w:shd w:val="clear" w:color="auto" w:fill="FFFFFF"/>
    </w:rPr>
  </w:style>
  <w:style w:type="paragraph" w:customStyle="1" w:styleId="50">
    <w:name w:val="Основен текст (5)"/>
    <w:basedOn w:val="Normal"/>
    <w:link w:val="5"/>
    <w:uiPriority w:val="99"/>
    <w:rsid w:val="008263F5"/>
    <w:pPr>
      <w:widowControl w:val="0"/>
      <w:shd w:val="clear" w:color="auto" w:fill="FFFFFF"/>
      <w:spacing w:before="480" w:after="300" w:line="240" w:lineRule="atLeast"/>
    </w:pPr>
    <w:rPr>
      <w:rFonts w:ascii="Calibri" w:eastAsia="Calibri" w:hAnsi="Calibri"/>
      <w:sz w:val="21"/>
      <w:szCs w:val="20"/>
      <w:lang w:val="en-US"/>
    </w:rPr>
  </w:style>
  <w:style w:type="paragraph" w:styleId="Revision">
    <w:name w:val="Revision"/>
    <w:hidden/>
    <w:uiPriority w:val="99"/>
    <w:semiHidden/>
    <w:rsid w:val="00234071"/>
    <w:rPr>
      <w:rFonts w:ascii="Times New Roman" w:eastAsia="Times New Roman" w:hAnsi="Times New Roman"/>
      <w:sz w:val="24"/>
      <w:szCs w:val="24"/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46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164</TotalTime>
  <Pages>2</Pages>
  <Words>342</Words>
  <Characters>1956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D. Dimitrova</dc:creator>
  <cp:keywords/>
  <dc:description/>
  <cp:lastModifiedBy>MPchelinska</cp:lastModifiedBy>
  <cp:revision>32</cp:revision>
  <cp:lastPrinted>2018-11-01T09:56:00Z</cp:lastPrinted>
  <dcterms:created xsi:type="dcterms:W3CDTF">2018-10-03T10:09:00Z</dcterms:created>
  <dcterms:modified xsi:type="dcterms:W3CDTF">2018-11-23T16:35:00Z</dcterms:modified>
</cp:coreProperties>
</file>